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9CD9" w14:textId="77777777" w:rsidR="000427AD" w:rsidRPr="000427AD" w:rsidRDefault="000427AD" w:rsidP="000427AD">
      <w:pPr>
        <w:rPr>
          <w:noProof/>
        </w:rPr>
      </w:pPr>
      <w:r w:rsidRPr="000427AD">
        <w:rPr>
          <w:noProof/>
        </w:rPr>
        <w:drawing>
          <wp:anchor distT="0" distB="0" distL="114300" distR="114300" simplePos="0" relativeHeight="251659264" behindDoc="0" locked="0" layoutInCell="1" allowOverlap="1" wp14:anchorId="33D5E308" wp14:editId="2F736CBE">
            <wp:simplePos x="0" y="0"/>
            <wp:positionH relativeFrom="character">
              <wp:posOffset>0</wp:posOffset>
            </wp:positionH>
            <wp:positionV relativeFrom="paragraph">
              <wp:posOffset>0</wp:posOffset>
            </wp:positionV>
            <wp:extent cx="5962650" cy="49403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B3C46" w14:textId="77777777" w:rsidR="000427AD" w:rsidRPr="000427AD" w:rsidRDefault="000427AD" w:rsidP="000427AD"/>
    <w:p w14:paraId="01F4249F" w14:textId="77777777" w:rsidR="000427AD" w:rsidRPr="000427AD" w:rsidRDefault="000427AD" w:rsidP="000427AD">
      <w:pPr>
        <w:jc w:val="center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0E2D9D6A" w14:textId="3B5B5760" w:rsidR="000427AD" w:rsidRPr="000427AD" w:rsidRDefault="000427AD" w:rsidP="000427AD">
      <w:pPr>
        <w:jc w:val="center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ANUNȚ</w:t>
      </w:r>
    </w:p>
    <w:p w14:paraId="06FCA116" w14:textId="77777777" w:rsidR="000427AD" w:rsidRPr="000427AD" w:rsidRDefault="000427AD" w:rsidP="000427AD">
      <w:pPr>
        <w:jc w:val="center"/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</w:pPr>
      <w:r w:rsidRPr="000427AD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>„PNRR:</w:t>
      </w:r>
      <w:r w:rsidRPr="000427AD">
        <w:rPr>
          <w:rFonts w:ascii="Times New Roman" w:eastAsia="Calibri" w:hAnsi="Times New Roman" w:cs="Times New Roman"/>
          <w:color w:val="1F3864" w:themeColor="accent1" w:themeShade="80"/>
          <w:spacing w:val="2"/>
          <w:sz w:val="24"/>
          <w:szCs w:val="24"/>
        </w:rPr>
        <w:t xml:space="preserve"> </w:t>
      </w:r>
      <w:r w:rsidRPr="000427AD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>Fonduri</w:t>
      </w:r>
      <w:r w:rsidRPr="000427AD">
        <w:rPr>
          <w:rFonts w:ascii="Times New Roman" w:eastAsia="Calibri" w:hAnsi="Times New Roman" w:cs="Times New Roman"/>
          <w:color w:val="1F3864" w:themeColor="accent1" w:themeShade="80"/>
          <w:spacing w:val="-3"/>
          <w:sz w:val="24"/>
          <w:szCs w:val="24"/>
        </w:rPr>
        <w:t xml:space="preserve"> </w:t>
      </w:r>
      <w:r w:rsidRPr="000427AD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>pentru</w:t>
      </w:r>
      <w:r w:rsidRPr="000427AD">
        <w:rPr>
          <w:rFonts w:ascii="Times New Roman" w:eastAsia="Calibri" w:hAnsi="Times New Roman" w:cs="Times New Roman"/>
          <w:color w:val="1F3864" w:themeColor="accent1" w:themeShade="80"/>
          <w:spacing w:val="-1"/>
          <w:sz w:val="24"/>
          <w:szCs w:val="24"/>
        </w:rPr>
        <w:t xml:space="preserve"> </w:t>
      </w:r>
      <w:r w:rsidRPr="000427AD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>România</w:t>
      </w:r>
      <w:r w:rsidRPr="000427AD">
        <w:rPr>
          <w:rFonts w:ascii="Times New Roman" w:eastAsia="Calibri" w:hAnsi="Times New Roman" w:cs="Times New Roman"/>
          <w:color w:val="1F3864" w:themeColor="accent1" w:themeShade="80"/>
          <w:spacing w:val="1"/>
          <w:sz w:val="24"/>
          <w:szCs w:val="24"/>
        </w:rPr>
        <w:t xml:space="preserve"> </w:t>
      </w:r>
      <w:r w:rsidRPr="000427AD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>modernă</w:t>
      </w:r>
      <w:r w:rsidRPr="000427AD">
        <w:rPr>
          <w:rFonts w:ascii="Times New Roman" w:eastAsia="Calibri" w:hAnsi="Times New Roman" w:cs="Times New Roman"/>
          <w:color w:val="1F3864" w:themeColor="accent1" w:themeShade="80"/>
          <w:spacing w:val="-3"/>
          <w:sz w:val="24"/>
          <w:szCs w:val="24"/>
        </w:rPr>
        <w:t xml:space="preserve"> </w:t>
      </w:r>
      <w:r w:rsidRPr="000427AD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>și</w:t>
      </w:r>
      <w:r w:rsidRPr="000427AD">
        <w:rPr>
          <w:rFonts w:ascii="Times New Roman" w:eastAsia="Calibri" w:hAnsi="Times New Roman" w:cs="Times New Roman"/>
          <w:color w:val="1F3864" w:themeColor="accent1" w:themeShade="80"/>
          <w:spacing w:val="-2"/>
          <w:sz w:val="24"/>
          <w:szCs w:val="24"/>
        </w:rPr>
        <w:t xml:space="preserve"> </w:t>
      </w:r>
      <w:r w:rsidRPr="000427AD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>reformată!”</w:t>
      </w:r>
    </w:p>
    <w:p w14:paraId="24BC8E9A" w14:textId="77777777" w:rsidR="000427AD" w:rsidRPr="000427AD" w:rsidRDefault="000427AD" w:rsidP="000427AD">
      <w:pPr>
        <w:jc w:val="right"/>
        <w:rPr>
          <w:rFonts w:ascii="Times New Roman" w:hAnsi="Times New Roman" w:cs="Times New Roman"/>
          <w:sz w:val="24"/>
          <w:szCs w:val="24"/>
        </w:rPr>
      </w:pPr>
      <w:r w:rsidRPr="000427AD">
        <w:rPr>
          <w:rFonts w:ascii="Times New Roman" w:hAnsi="Times New Roman" w:cs="Times New Roman"/>
          <w:sz w:val="24"/>
          <w:szCs w:val="24"/>
        </w:rPr>
        <w:tab/>
      </w:r>
      <w:r w:rsidRPr="003C6234">
        <w:rPr>
          <w:rFonts w:ascii="Times New Roman" w:hAnsi="Times New Roman" w:cs="Times New Roman"/>
          <w:color w:val="FF0000"/>
          <w:sz w:val="24"/>
          <w:szCs w:val="24"/>
        </w:rPr>
        <w:t xml:space="preserve">Data: 10.04.2023 </w:t>
      </w:r>
    </w:p>
    <w:p w14:paraId="70B779F7" w14:textId="77777777" w:rsidR="000427AD" w:rsidRPr="000427AD" w:rsidRDefault="000427AD" w:rsidP="00042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427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Anunț lansare proiect: ”</w:t>
      </w:r>
      <w:r w:rsidRPr="000427A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CREȘTEREA EFICIENȚEI ENERGETICE MODERATE ÎN INSTITUȚIILE DE ÎNVĂȚĂMÂNT DE PE RAZA COMUNEI APOLDU DE JOS, JUDEȚUL SIBIU</w:t>
      </w:r>
      <w:r w:rsidRPr="000427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”</w:t>
      </w:r>
    </w:p>
    <w:p w14:paraId="49CEF8A2" w14:textId="77777777" w:rsidR="000427AD" w:rsidRPr="000427AD" w:rsidRDefault="000427AD" w:rsidP="000427AD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4253B17" w14:textId="77777777" w:rsidR="000427AD" w:rsidRPr="000427AD" w:rsidRDefault="000427AD" w:rsidP="000427A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AD">
        <w:rPr>
          <w:rFonts w:ascii="Times New Roman" w:hAnsi="Times New Roman" w:cs="Times New Roman"/>
          <w:b/>
          <w:bCs/>
          <w:sz w:val="24"/>
          <w:szCs w:val="24"/>
        </w:rPr>
        <w:t>Beneficiar</w:t>
      </w:r>
      <w:r w:rsidRPr="000427AD">
        <w:rPr>
          <w:rFonts w:ascii="Times New Roman" w:hAnsi="Times New Roman" w:cs="Times New Roman"/>
          <w:sz w:val="24"/>
          <w:szCs w:val="24"/>
        </w:rPr>
        <w:t xml:space="preserve">: Comuna Apoldu de Jos anunță lansarea proiectului cu titlul: ”Creșterea eficienței energetice moderate în instituțiile de învățământ de pe raza comunei Apoldu de Jos, județul Sibiu”, finanțat prin </w:t>
      </w:r>
      <w:r w:rsidRPr="000427AD">
        <w:rPr>
          <w:rFonts w:ascii="Times New Roman" w:eastAsia="Calibri" w:hAnsi="Times New Roman" w:cs="Times New Roman"/>
          <w:sz w:val="24"/>
          <w:szCs w:val="24"/>
        </w:rPr>
        <w:t>„PNRR:</w:t>
      </w:r>
      <w:r w:rsidRPr="000427A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427AD">
        <w:rPr>
          <w:rFonts w:ascii="Times New Roman" w:eastAsia="Calibri" w:hAnsi="Times New Roman" w:cs="Times New Roman"/>
          <w:sz w:val="24"/>
          <w:szCs w:val="24"/>
        </w:rPr>
        <w:t>Fonduri</w:t>
      </w:r>
      <w:r w:rsidRPr="000427A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427AD">
        <w:rPr>
          <w:rFonts w:ascii="Times New Roman" w:eastAsia="Calibri" w:hAnsi="Times New Roman" w:cs="Times New Roman"/>
          <w:sz w:val="24"/>
          <w:szCs w:val="24"/>
        </w:rPr>
        <w:t>pentru</w:t>
      </w:r>
      <w:r w:rsidRPr="000427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427AD">
        <w:rPr>
          <w:rFonts w:ascii="Times New Roman" w:eastAsia="Calibri" w:hAnsi="Times New Roman" w:cs="Times New Roman"/>
          <w:sz w:val="24"/>
          <w:szCs w:val="24"/>
        </w:rPr>
        <w:t>România</w:t>
      </w:r>
      <w:r w:rsidRPr="000427A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427AD">
        <w:rPr>
          <w:rFonts w:ascii="Times New Roman" w:eastAsia="Calibri" w:hAnsi="Times New Roman" w:cs="Times New Roman"/>
          <w:sz w:val="24"/>
          <w:szCs w:val="24"/>
        </w:rPr>
        <w:t>modernă</w:t>
      </w:r>
      <w:r w:rsidRPr="000427A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427AD">
        <w:rPr>
          <w:rFonts w:ascii="Times New Roman" w:eastAsia="Calibri" w:hAnsi="Times New Roman" w:cs="Times New Roman"/>
          <w:sz w:val="24"/>
          <w:szCs w:val="24"/>
        </w:rPr>
        <w:t>și</w:t>
      </w:r>
      <w:r w:rsidRPr="000427A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427AD">
        <w:rPr>
          <w:rFonts w:ascii="Times New Roman" w:eastAsia="Calibri" w:hAnsi="Times New Roman" w:cs="Times New Roman"/>
          <w:sz w:val="24"/>
          <w:szCs w:val="24"/>
        </w:rPr>
        <w:t>reformată”, Componenta 10 – Fondul Local, I.3 – Reabilitarea moderată a clădirilor publice pentru a îmbunătății serviciile prestate la nivelul unităților administrativ – teritoriale, Tilul apelului – PNRR/2022/C10/I3, Runda I</w:t>
      </w:r>
    </w:p>
    <w:p w14:paraId="4358ABD6" w14:textId="77777777" w:rsidR="000427AD" w:rsidRPr="000427AD" w:rsidRDefault="000427AD" w:rsidP="00042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427AD">
        <w:rPr>
          <w:rFonts w:ascii="Times New Roman" w:hAnsi="Times New Roman" w:cs="Times New Roman"/>
          <w:sz w:val="24"/>
          <w:szCs w:val="24"/>
          <w:lang w:val="fr-FR"/>
        </w:rPr>
        <w:t>Sediu: localitatea Apoldu de Jos, str Principală, nr. 72, comuna Apoldu de Jos, judetul Sibiu, Romania</w:t>
      </w:r>
    </w:p>
    <w:p w14:paraId="3BC4F959" w14:textId="77777777" w:rsidR="000427AD" w:rsidRPr="000427AD" w:rsidRDefault="000427AD" w:rsidP="00042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AD">
        <w:rPr>
          <w:rFonts w:ascii="Times New Roman" w:hAnsi="Times New Roman" w:cs="Times New Roman"/>
          <w:sz w:val="24"/>
          <w:szCs w:val="24"/>
        </w:rPr>
        <w:t>Persoana de contact: Primar BARBU IOAN FLORIN</w:t>
      </w:r>
    </w:p>
    <w:p w14:paraId="0E9EA58D" w14:textId="77777777" w:rsidR="000427AD" w:rsidRPr="000427AD" w:rsidRDefault="000427AD" w:rsidP="00042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AD">
        <w:rPr>
          <w:rFonts w:ascii="Times New Roman" w:hAnsi="Times New Roman" w:cs="Times New Roman"/>
          <w:sz w:val="24"/>
          <w:szCs w:val="24"/>
        </w:rPr>
        <w:t>Telefon: 0269588101</w:t>
      </w:r>
    </w:p>
    <w:p w14:paraId="7741BA02" w14:textId="77777777" w:rsidR="000427AD" w:rsidRPr="000427AD" w:rsidRDefault="000427AD" w:rsidP="00042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AD">
        <w:rPr>
          <w:rFonts w:ascii="Times New Roman" w:hAnsi="Times New Roman" w:cs="Times New Roman"/>
          <w:sz w:val="24"/>
          <w:szCs w:val="24"/>
        </w:rPr>
        <w:t>Adresa e-mail: </w:t>
      </w:r>
      <w:hyperlink r:id="rId6" w:history="1">
        <w:r w:rsidRPr="000427A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contact@comunaapoldudejos.ro</w:t>
        </w:r>
      </w:hyperlink>
      <w:r w:rsidRPr="000427A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89C9E0" w14:textId="77777777" w:rsidR="000427AD" w:rsidRPr="000427AD" w:rsidRDefault="000427AD" w:rsidP="00042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2669F" w14:textId="77777777" w:rsidR="000427AD" w:rsidRPr="000427AD" w:rsidRDefault="000427AD" w:rsidP="000427A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7AD">
        <w:rPr>
          <w:rFonts w:ascii="Times New Roman" w:hAnsi="Times New Roman" w:cs="Times New Roman"/>
          <w:b/>
          <w:bCs/>
          <w:sz w:val="24"/>
          <w:szCs w:val="24"/>
        </w:rPr>
        <w:t>Obiectivul general al proiectului</w:t>
      </w:r>
      <w:r w:rsidRPr="000427AD">
        <w:rPr>
          <w:rFonts w:ascii="Times New Roman" w:hAnsi="Times New Roman" w:cs="Times New Roman"/>
          <w:sz w:val="24"/>
          <w:szCs w:val="24"/>
        </w:rPr>
        <w:t xml:space="preserve">: îl constituie </w:t>
      </w:r>
      <w:r w:rsidRPr="000427AD">
        <w:rPr>
          <w:rFonts w:ascii="Times New Roman" w:eastAsia="Times New Roman" w:hAnsi="Times New Roman" w:cs="Times New Roman"/>
          <w:sz w:val="24"/>
          <w:szCs w:val="24"/>
          <w:lang w:eastAsia="x-none"/>
        </w:rPr>
        <w:t>reabilitarea moderată a clădirilor Școlii Gimnaziale Apoldu de Jos, prin includerea de măsuri de creștere a eficienței energetice (cu asigurarea condițiilor de confort interior) și măsuri conexe care contribuie la implementarea proiectului, pentru reducerea consumului de energie al clădirii până la cele mai scăzute niveluri, cu o pondere ridicată a utilizării de surse de energie regenerabile.</w:t>
      </w:r>
    </w:p>
    <w:p w14:paraId="60F7D034" w14:textId="77777777" w:rsidR="000427AD" w:rsidRPr="000427AD" w:rsidRDefault="000427AD" w:rsidP="00042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AD">
        <w:rPr>
          <w:rFonts w:ascii="Times New Roman" w:hAnsi="Times New Roman" w:cs="Times New Roman"/>
          <w:b/>
          <w:bCs/>
          <w:sz w:val="24"/>
          <w:szCs w:val="24"/>
        </w:rPr>
        <w:t>Valoarea totală a proiectului:</w:t>
      </w:r>
      <w:r w:rsidRPr="000427AD">
        <w:rPr>
          <w:rFonts w:ascii="Times New Roman" w:hAnsi="Times New Roman" w:cs="Times New Roman"/>
          <w:sz w:val="24"/>
          <w:szCs w:val="24"/>
        </w:rPr>
        <w:t xml:space="preserve"> este </w:t>
      </w:r>
      <w:r w:rsidRPr="00042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 1.902.506,88 lei </w:t>
      </w:r>
      <w:r w:rsidRPr="000427AD">
        <w:rPr>
          <w:rFonts w:ascii="Times New Roman" w:hAnsi="Times New Roman" w:cs="Times New Roman"/>
          <w:sz w:val="24"/>
          <w:szCs w:val="24"/>
        </w:rPr>
        <w:t>din care valoarea eligibilă prin PNRR: 1.598.745,28 lei, valoarea TVA aferentă cheltuielilor eligibile din PNRR:  303.761,60 lei .</w:t>
      </w:r>
    </w:p>
    <w:p w14:paraId="1DFB510E" w14:textId="77777777" w:rsidR="000427AD" w:rsidRPr="000427AD" w:rsidRDefault="000427AD" w:rsidP="00042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14AB8" w14:textId="510BA644" w:rsidR="000427AD" w:rsidRPr="003C6234" w:rsidRDefault="000427AD" w:rsidP="00042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234">
        <w:rPr>
          <w:rFonts w:ascii="Times New Roman" w:hAnsi="Times New Roman" w:cs="Times New Roman"/>
          <w:b/>
          <w:bCs/>
          <w:sz w:val="24"/>
          <w:szCs w:val="24"/>
        </w:rPr>
        <w:t>Data începerii proiectului</w:t>
      </w:r>
      <w:r w:rsidRPr="003C6234">
        <w:rPr>
          <w:rFonts w:ascii="Times New Roman" w:hAnsi="Times New Roman" w:cs="Times New Roman"/>
          <w:sz w:val="24"/>
          <w:szCs w:val="24"/>
        </w:rPr>
        <w:t xml:space="preserve">: </w:t>
      </w:r>
      <w:r w:rsidR="003C6234" w:rsidRPr="003C6234">
        <w:rPr>
          <w:rFonts w:ascii="Times New Roman" w:hAnsi="Times New Roman" w:cs="Times New Roman"/>
          <w:sz w:val="24"/>
          <w:szCs w:val="24"/>
        </w:rPr>
        <w:t>15.02.2023</w:t>
      </w:r>
      <w:r w:rsidRPr="003C6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C5D5F" w14:textId="0732AC46" w:rsidR="000427AD" w:rsidRPr="003C6234" w:rsidRDefault="000427AD" w:rsidP="000427AD">
      <w:pPr>
        <w:jc w:val="both"/>
        <w:rPr>
          <w:rFonts w:ascii="Times New Roman" w:hAnsi="Times New Roman" w:cs="Times New Roman"/>
          <w:sz w:val="24"/>
          <w:szCs w:val="24"/>
        </w:rPr>
      </w:pPr>
      <w:r w:rsidRPr="003C6234">
        <w:rPr>
          <w:rFonts w:ascii="Times New Roman" w:hAnsi="Times New Roman" w:cs="Times New Roman"/>
          <w:b/>
          <w:bCs/>
          <w:sz w:val="24"/>
          <w:szCs w:val="24"/>
        </w:rPr>
        <w:t>Data finalizării proiectului</w:t>
      </w:r>
      <w:r w:rsidRPr="003C6234">
        <w:rPr>
          <w:rFonts w:ascii="Times New Roman" w:hAnsi="Times New Roman" w:cs="Times New Roman"/>
          <w:sz w:val="24"/>
          <w:szCs w:val="24"/>
        </w:rPr>
        <w:t xml:space="preserve">: </w:t>
      </w:r>
      <w:r w:rsidR="003C6234" w:rsidRPr="003C6234">
        <w:rPr>
          <w:rFonts w:ascii="Times New Roman" w:hAnsi="Times New Roman" w:cs="Times New Roman"/>
          <w:sz w:val="24"/>
          <w:szCs w:val="24"/>
        </w:rPr>
        <w:t>15.02.2026</w:t>
      </w:r>
    </w:p>
    <w:p w14:paraId="4616C7E6" w14:textId="77777777" w:rsidR="000427AD" w:rsidRPr="000427AD" w:rsidRDefault="000427AD" w:rsidP="00042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AD">
        <w:rPr>
          <w:rFonts w:ascii="Times New Roman" w:hAnsi="Times New Roman" w:cs="Times New Roman"/>
          <w:b/>
          <w:bCs/>
          <w:sz w:val="24"/>
          <w:szCs w:val="24"/>
        </w:rPr>
        <w:t>Codul proiectului</w:t>
      </w:r>
      <w:r w:rsidRPr="000427AD">
        <w:rPr>
          <w:rFonts w:ascii="Times New Roman" w:hAnsi="Times New Roman" w:cs="Times New Roman"/>
          <w:sz w:val="24"/>
          <w:szCs w:val="24"/>
        </w:rPr>
        <w:t xml:space="preserve">: C10-I3-830, Contract de finanțare nr 6602/2023 </w:t>
      </w:r>
    </w:p>
    <w:p w14:paraId="72FF99D8" w14:textId="77777777" w:rsidR="000427AD" w:rsidRPr="000427AD" w:rsidRDefault="000427AD" w:rsidP="00042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DE4C2" w14:textId="77777777" w:rsidR="000427AD" w:rsidRPr="000427AD" w:rsidRDefault="00000000" w:rsidP="00042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427AD" w:rsidRPr="000427A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https://mfe.gov.ro/pnrr/ </w:t>
        </w:r>
      </w:hyperlink>
      <w:r w:rsidR="000427AD" w:rsidRPr="00042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DD8E4" w14:textId="77777777" w:rsidR="000427AD" w:rsidRPr="000427AD" w:rsidRDefault="000427AD" w:rsidP="000427AD">
      <w:pPr>
        <w:spacing w:after="0" w:line="240" w:lineRule="auto"/>
        <w:jc w:val="both"/>
        <w:rPr>
          <w:rFonts w:ascii="Times New Roman" w:hAnsi="Times New Roman" w:cs="Times New Roman"/>
          <w:color w:val="1154CC"/>
          <w:sz w:val="24"/>
          <w:szCs w:val="24"/>
          <w:u w:val="single" w:color="1154CC"/>
        </w:rPr>
      </w:pPr>
      <w:r w:rsidRPr="000427AD">
        <w:rPr>
          <w:rFonts w:ascii="Times New Roman" w:hAnsi="Times New Roman" w:cs="Times New Roman"/>
          <w:color w:val="1154CC"/>
          <w:sz w:val="24"/>
          <w:szCs w:val="24"/>
          <w:u w:val="single" w:color="1154CC"/>
        </w:rPr>
        <w:t>https:/</w:t>
      </w:r>
      <w:hyperlink r:id="rId8">
        <w:r w:rsidRPr="000427AD">
          <w:rPr>
            <w:rFonts w:ascii="Times New Roman" w:hAnsi="Times New Roman" w:cs="Times New Roman"/>
            <w:color w:val="1154CC"/>
            <w:sz w:val="24"/>
            <w:szCs w:val="24"/>
            <w:u w:val="single" w:color="1154CC"/>
          </w:rPr>
          <w:t>/www.f</w:t>
        </w:r>
      </w:hyperlink>
      <w:r w:rsidRPr="000427AD">
        <w:rPr>
          <w:rFonts w:ascii="Times New Roman" w:hAnsi="Times New Roman" w:cs="Times New Roman"/>
          <w:color w:val="1154CC"/>
          <w:sz w:val="24"/>
          <w:szCs w:val="24"/>
          <w:u w:val="single" w:color="1154CC"/>
        </w:rPr>
        <w:t>acebook.com/PNRROficial/</w:t>
      </w:r>
    </w:p>
    <w:p w14:paraId="7A768AAD" w14:textId="77777777" w:rsidR="000427AD" w:rsidRPr="000427AD" w:rsidRDefault="000427AD" w:rsidP="000427AD">
      <w:pPr>
        <w:widowControl w:val="0"/>
        <w:numPr>
          <w:ilvl w:val="0"/>
          <w:numId w:val="2"/>
        </w:numPr>
        <w:autoSpaceDE w:val="0"/>
        <w:autoSpaceDN w:val="0"/>
        <w:spacing w:before="159" w:after="0" w:line="240" w:lineRule="auto"/>
        <w:ind w:right="143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427AD">
        <w:rPr>
          <w:rFonts w:ascii="Times New Roman" w:eastAsia="Calibri" w:hAnsi="Times New Roman" w:cs="Times New Roman"/>
          <w:sz w:val="20"/>
          <w:szCs w:val="20"/>
        </w:rPr>
        <w:t>„PNRR.</w:t>
      </w:r>
      <w:r w:rsidRPr="000427AD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0427AD">
        <w:rPr>
          <w:rFonts w:ascii="Times New Roman" w:eastAsia="Calibri" w:hAnsi="Times New Roman" w:cs="Times New Roman"/>
          <w:sz w:val="20"/>
          <w:szCs w:val="20"/>
        </w:rPr>
        <w:t>Finanțat</w:t>
      </w:r>
      <w:r w:rsidRPr="000427AD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0427AD">
        <w:rPr>
          <w:rFonts w:ascii="Times New Roman" w:eastAsia="Calibri" w:hAnsi="Times New Roman" w:cs="Times New Roman"/>
          <w:sz w:val="20"/>
          <w:szCs w:val="20"/>
        </w:rPr>
        <w:t>de</w:t>
      </w:r>
      <w:r w:rsidRPr="000427AD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0427AD">
        <w:rPr>
          <w:rFonts w:ascii="Times New Roman" w:eastAsia="Calibri" w:hAnsi="Times New Roman" w:cs="Times New Roman"/>
          <w:sz w:val="20"/>
          <w:szCs w:val="20"/>
        </w:rPr>
        <w:t>Uniunea</w:t>
      </w:r>
      <w:r w:rsidRPr="000427AD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0427AD">
        <w:rPr>
          <w:rFonts w:ascii="Times New Roman" w:eastAsia="Calibri" w:hAnsi="Times New Roman" w:cs="Times New Roman"/>
          <w:sz w:val="20"/>
          <w:szCs w:val="20"/>
        </w:rPr>
        <w:t>Europeană</w:t>
      </w:r>
      <w:r w:rsidRPr="000427AD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0427AD">
        <w:rPr>
          <w:rFonts w:ascii="Times New Roman" w:eastAsia="Calibri" w:hAnsi="Times New Roman" w:cs="Times New Roman"/>
          <w:sz w:val="20"/>
          <w:szCs w:val="20"/>
        </w:rPr>
        <w:t>–</w:t>
      </w:r>
      <w:r w:rsidRPr="000427AD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0427AD">
        <w:rPr>
          <w:rFonts w:ascii="Times New Roman" w:eastAsia="Calibri" w:hAnsi="Times New Roman" w:cs="Times New Roman"/>
          <w:sz w:val="20"/>
          <w:szCs w:val="20"/>
        </w:rPr>
        <w:t>UrmătoareaGenerațieUE”.</w:t>
      </w:r>
    </w:p>
    <w:p w14:paraId="30B3059C" w14:textId="77777777" w:rsidR="000427AD" w:rsidRPr="000427AD" w:rsidRDefault="000427AD" w:rsidP="000427AD">
      <w:pPr>
        <w:widowControl w:val="0"/>
        <w:numPr>
          <w:ilvl w:val="0"/>
          <w:numId w:val="1"/>
        </w:numPr>
        <w:autoSpaceDE w:val="0"/>
        <w:autoSpaceDN w:val="0"/>
        <w:spacing w:before="162" w:after="0" w:line="240" w:lineRule="auto"/>
        <w:ind w:right="145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427AD">
        <w:rPr>
          <w:rFonts w:ascii="Times New Roman" w:eastAsia="Calibri" w:hAnsi="Times New Roman" w:cs="Times New Roman"/>
          <w:sz w:val="20"/>
          <w:szCs w:val="20"/>
        </w:rPr>
        <w:t>„Conținutul</w:t>
      </w:r>
      <w:r w:rsidRPr="000427AD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0427AD">
        <w:rPr>
          <w:rFonts w:ascii="Times New Roman" w:eastAsia="Calibri" w:hAnsi="Times New Roman" w:cs="Times New Roman"/>
          <w:sz w:val="20"/>
          <w:szCs w:val="20"/>
        </w:rPr>
        <w:t>acestui material nu reprezintă în mod obligatoriu poziția oficială a Uniunii Europene sau</w:t>
      </w:r>
      <w:r w:rsidRPr="000427AD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0427AD">
        <w:rPr>
          <w:rFonts w:ascii="Times New Roman" w:eastAsia="Calibri" w:hAnsi="Times New Roman" w:cs="Times New Roman"/>
          <w:sz w:val="20"/>
          <w:szCs w:val="20"/>
        </w:rPr>
        <w:t>a</w:t>
      </w:r>
      <w:r w:rsidRPr="000427AD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0427AD">
        <w:rPr>
          <w:rFonts w:ascii="Times New Roman" w:eastAsia="Calibri" w:hAnsi="Times New Roman" w:cs="Times New Roman"/>
          <w:sz w:val="20"/>
          <w:szCs w:val="20"/>
        </w:rPr>
        <w:t>Guvernului României”.</w:t>
      </w:r>
    </w:p>
    <w:p w14:paraId="5EEB07C3" w14:textId="77777777" w:rsidR="000427AD" w:rsidRDefault="000427AD"/>
    <w:sectPr w:rsidR="000427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75C"/>
    <w:multiLevelType w:val="hybridMultilevel"/>
    <w:tmpl w:val="71F4F8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E7912"/>
    <w:multiLevelType w:val="hybridMultilevel"/>
    <w:tmpl w:val="F9C226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907503">
    <w:abstractNumId w:val="0"/>
  </w:num>
  <w:num w:numId="2" w16cid:durableId="115737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AD"/>
    <w:rsid w:val="000427AD"/>
    <w:rsid w:val="00241A9C"/>
    <w:rsid w:val="003C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0468"/>
  <w15:chartTrackingRefBased/>
  <w15:docId w15:val="{8D5FB962-9615-4843-B0F1-BA23F987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NRROficial/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fe.gov.ro/pnrr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comunaapoldudejos.r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Tilisca</dc:creator>
  <cp:keywords/>
  <dc:description/>
  <cp:lastModifiedBy>Cristian Hendoreanu</cp:lastModifiedBy>
  <cp:revision>5</cp:revision>
  <dcterms:created xsi:type="dcterms:W3CDTF">2023-04-09T19:05:00Z</dcterms:created>
  <dcterms:modified xsi:type="dcterms:W3CDTF">2023-04-27T08:10:00Z</dcterms:modified>
</cp:coreProperties>
</file>